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413" w:rsidRPr="005E6413" w:rsidRDefault="005E6413" w:rsidP="005E6413">
      <w:pPr>
        <w:spacing w:line="360" w:lineRule="auto"/>
        <w:jc w:val="center"/>
        <w:rPr>
          <w:rFonts w:ascii="Arial" w:hAnsi="Arial" w:cs="Arial"/>
          <w:b/>
          <w:sz w:val="24"/>
        </w:rPr>
      </w:pPr>
      <w:bookmarkStart w:id="0" w:name="_GoBack"/>
      <w:r w:rsidRPr="005E6413">
        <w:rPr>
          <w:rFonts w:ascii="Arial" w:hAnsi="Arial" w:cs="Arial"/>
          <w:b/>
          <w:sz w:val="24"/>
        </w:rPr>
        <w:t>PROGRAMA E BIBLIOGRAFIA PARA A PROVA DE CONHECIMENTOS</w:t>
      </w:r>
    </w:p>
    <w:bookmarkEnd w:id="0"/>
    <w:p w:rsidR="005E6413" w:rsidRPr="005E6413" w:rsidRDefault="005E6413" w:rsidP="005E6413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</w:rPr>
      </w:pPr>
      <w:r w:rsidRPr="005E6413">
        <w:rPr>
          <w:rFonts w:ascii="Arial" w:hAnsi="Arial" w:cs="Arial"/>
          <w:sz w:val="24"/>
        </w:rPr>
        <w:t>1. SISTEMÁTICA VEGETAL (</w:t>
      </w:r>
      <w:proofErr w:type="spellStart"/>
      <w:r w:rsidRPr="005E6413">
        <w:rPr>
          <w:rFonts w:ascii="Arial" w:hAnsi="Arial" w:cs="Arial"/>
          <w:sz w:val="24"/>
        </w:rPr>
        <w:t>Raven</w:t>
      </w:r>
      <w:proofErr w:type="spellEnd"/>
      <w:r w:rsidRPr="005E6413">
        <w:rPr>
          <w:rFonts w:ascii="Arial" w:hAnsi="Arial" w:cs="Arial"/>
          <w:sz w:val="24"/>
        </w:rPr>
        <w:t xml:space="preserve"> et al., 2014 – Capítulos 12 e 20)</w:t>
      </w:r>
    </w:p>
    <w:p w:rsidR="005E6413" w:rsidRPr="005E6413" w:rsidRDefault="005E6413" w:rsidP="005E6413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</w:rPr>
      </w:pPr>
      <w:r w:rsidRPr="005E6413">
        <w:rPr>
          <w:rFonts w:ascii="Arial" w:hAnsi="Arial" w:cs="Arial"/>
          <w:sz w:val="24"/>
        </w:rPr>
        <w:t>I. Conceitos básicos de sistemática vegetal: processo de classificação – princípios e métodos atuais de classificação.</w:t>
      </w:r>
    </w:p>
    <w:p w:rsidR="005E6413" w:rsidRPr="005E6413" w:rsidRDefault="005E6413" w:rsidP="005E6413">
      <w:pPr>
        <w:pStyle w:val="PargrafodaLista"/>
        <w:spacing w:line="360" w:lineRule="auto"/>
        <w:ind w:left="0" w:firstLine="709"/>
        <w:jc w:val="both"/>
        <w:rPr>
          <w:rFonts w:ascii="Arial" w:hAnsi="Arial" w:cs="Arial"/>
          <w:sz w:val="24"/>
        </w:rPr>
      </w:pPr>
      <w:r w:rsidRPr="005E6413">
        <w:rPr>
          <w:rFonts w:ascii="Arial" w:hAnsi="Arial" w:cs="Arial"/>
          <w:sz w:val="24"/>
        </w:rPr>
        <w:t>II. Relações filogenéticas e evolu</w:t>
      </w:r>
      <w:r>
        <w:rPr>
          <w:rFonts w:ascii="Arial" w:hAnsi="Arial" w:cs="Arial"/>
          <w:sz w:val="24"/>
        </w:rPr>
        <w:t>ção dos grandes grupos vegetais</w:t>
      </w:r>
    </w:p>
    <w:p w:rsidR="005E6413" w:rsidRPr="005E6413" w:rsidRDefault="005E6413" w:rsidP="005E6413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5E6413">
        <w:rPr>
          <w:rFonts w:ascii="Arial" w:hAnsi="Arial" w:cs="Arial"/>
          <w:sz w:val="24"/>
        </w:rPr>
        <w:t>2. ECOLOGIA VEGETAL (</w:t>
      </w:r>
      <w:proofErr w:type="spellStart"/>
      <w:r w:rsidRPr="005E6413">
        <w:rPr>
          <w:rFonts w:ascii="Arial" w:hAnsi="Arial" w:cs="Arial"/>
          <w:sz w:val="24"/>
        </w:rPr>
        <w:t>Begon</w:t>
      </w:r>
      <w:proofErr w:type="spellEnd"/>
      <w:r w:rsidRPr="005E6413">
        <w:rPr>
          <w:rFonts w:ascii="Arial" w:hAnsi="Arial" w:cs="Arial"/>
          <w:sz w:val="24"/>
        </w:rPr>
        <w:t xml:space="preserve"> et al., 2007)</w:t>
      </w:r>
    </w:p>
    <w:p w:rsidR="005E6413" w:rsidRPr="005E6413" w:rsidRDefault="005E6413" w:rsidP="005E6413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5E6413">
        <w:rPr>
          <w:rFonts w:ascii="Arial" w:hAnsi="Arial" w:cs="Arial"/>
          <w:sz w:val="24"/>
        </w:rPr>
        <w:t xml:space="preserve">I. Organismos (Parte I; Capítulos 4 e 6): A. Natalidade, mortalidade e história de vida. B. Dispersão, dormência e </w:t>
      </w:r>
      <w:proofErr w:type="spellStart"/>
      <w:r w:rsidRPr="005E6413">
        <w:rPr>
          <w:rFonts w:ascii="Arial" w:hAnsi="Arial" w:cs="Arial"/>
          <w:sz w:val="24"/>
        </w:rPr>
        <w:t>metapopulações</w:t>
      </w:r>
      <w:proofErr w:type="spellEnd"/>
      <w:r w:rsidRPr="005E6413">
        <w:rPr>
          <w:rFonts w:ascii="Arial" w:hAnsi="Arial" w:cs="Arial"/>
          <w:sz w:val="24"/>
        </w:rPr>
        <w:t>.</w:t>
      </w:r>
    </w:p>
    <w:p w:rsidR="005E6413" w:rsidRPr="005E6413" w:rsidRDefault="005E6413" w:rsidP="005E6413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5E6413">
        <w:rPr>
          <w:rFonts w:ascii="Arial" w:hAnsi="Arial" w:cs="Arial"/>
          <w:sz w:val="24"/>
        </w:rPr>
        <w:t>II. Interações (Parte II; Capítulos 8 e 13): A. Competição interespecífica. B. Simbiose e mutualismo.</w:t>
      </w:r>
    </w:p>
    <w:p w:rsidR="005E6413" w:rsidRDefault="005E6413" w:rsidP="005E6413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</w:rPr>
      </w:pPr>
      <w:r w:rsidRPr="005E6413">
        <w:rPr>
          <w:rFonts w:ascii="Arial" w:hAnsi="Arial" w:cs="Arial"/>
          <w:sz w:val="24"/>
        </w:rPr>
        <w:t>III. Comunidades e ecossistemas (Parte III; Capítulos 16, 17, 19 e 21): A. A natureza da comunidade: padrões no espaço e no tempo. B. O fluxo de energia através dos ecossistemas. C. A influência de interações populacionais na estrutura das comunidades. D. Padrões de riqueza em espécies.</w:t>
      </w:r>
    </w:p>
    <w:p w:rsidR="005E6413" w:rsidRPr="005E6413" w:rsidRDefault="005E6413" w:rsidP="005E6413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8"/>
        </w:rPr>
      </w:pPr>
    </w:p>
    <w:p w:rsidR="005E6413" w:rsidRPr="005E6413" w:rsidRDefault="005E6413" w:rsidP="005E6413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</w:rPr>
      </w:pPr>
      <w:r w:rsidRPr="005E6413">
        <w:rPr>
          <w:rFonts w:ascii="Arial" w:hAnsi="Arial" w:cs="Arial"/>
          <w:sz w:val="24"/>
        </w:rPr>
        <w:t>3. FISIOLOGIA VEGETAL (</w:t>
      </w:r>
      <w:proofErr w:type="spellStart"/>
      <w:r w:rsidRPr="005E6413">
        <w:rPr>
          <w:rFonts w:ascii="Arial" w:hAnsi="Arial" w:cs="Arial"/>
          <w:sz w:val="24"/>
        </w:rPr>
        <w:t>Raven</w:t>
      </w:r>
      <w:proofErr w:type="spellEnd"/>
      <w:r w:rsidRPr="005E6413">
        <w:rPr>
          <w:rFonts w:ascii="Arial" w:hAnsi="Arial" w:cs="Arial"/>
          <w:sz w:val="24"/>
        </w:rPr>
        <w:t xml:space="preserve"> et al., 2014)</w:t>
      </w:r>
    </w:p>
    <w:p w:rsidR="005E6413" w:rsidRPr="005E6413" w:rsidRDefault="005E6413" w:rsidP="005E6413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</w:rPr>
      </w:pPr>
      <w:r w:rsidRPr="005E6413">
        <w:rPr>
          <w:rFonts w:ascii="Arial" w:hAnsi="Arial" w:cs="Arial"/>
          <w:sz w:val="24"/>
        </w:rPr>
        <w:t>I. Relações Hídricas das Plantas (Capítulos 4 e 30)</w:t>
      </w:r>
    </w:p>
    <w:p w:rsidR="005E6413" w:rsidRPr="005E6413" w:rsidRDefault="005E6413" w:rsidP="005E6413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</w:rPr>
      </w:pPr>
      <w:r w:rsidRPr="005E6413">
        <w:rPr>
          <w:rFonts w:ascii="Arial" w:hAnsi="Arial" w:cs="Arial"/>
          <w:sz w:val="24"/>
        </w:rPr>
        <w:t>II. Nutrição Mineral (Capítulos 4, 29 e 30)</w:t>
      </w:r>
    </w:p>
    <w:p w:rsidR="005E6413" w:rsidRPr="005E6413" w:rsidRDefault="005E6413" w:rsidP="005E6413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</w:rPr>
      </w:pPr>
      <w:r w:rsidRPr="005E6413">
        <w:rPr>
          <w:rFonts w:ascii="Arial" w:hAnsi="Arial" w:cs="Arial"/>
          <w:sz w:val="24"/>
        </w:rPr>
        <w:t>III. Metabolismo (Capítulos 5, 6 e 7)</w:t>
      </w:r>
    </w:p>
    <w:p w:rsidR="005E6413" w:rsidRPr="005E6413" w:rsidRDefault="005E6413" w:rsidP="005E6413">
      <w:pPr>
        <w:pStyle w:val="PargrafodaLista"/>
        <w:spacing w:line="480" w:lineRule="auto"/>
        <w:ind w:left="0" w:firstLine="709"/>
        <w:jc w:val="both"/>
        <w:rPr>
          <w:rFonts w:ascii="Arial" w:hAnsi="Arial" w:cs="Arial"/>
          <w:sz w:val="24"/>
        </w:rPr>
      </w:pPr>
      <w:r w:rsidRPr="005E6413">
        <w:rPr>
          <w:rFonts w:ascii="Arial" w:hAnsi="Arial" w:cs="Arial"/>
          <w:sz w:val="24"/>
        </w:rPr>
        <w:t>IV. Crescimento e Dese</w:t>
      </w:r>
      <w:r>
        <w:rPr>
          <w:rFonts w:ascii="Arial" w:hAnsi="Arial" w:cs="Arial"/>
          <w:sz w:val="24"/>
        </w:rPr>
        <w:t>nvolvimento (Capítulos 27 e 28)</w:t>
      </w:r>
    </w:p>
    <w:p w:rsidR="005E6413" w:rsidRPr="005E6413" w:rsidRDefault="005E6413" w:rsidP="005E6413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</w:rPr>
      </w:pPr>
      <w:r w:rsidRPr="005E6413">
        <w:rPr>
          <w:rFonts w:ascii="Arial" w:hAnsi="Arial" w:cs="Arial"/>
          <w:sz w:val="24"/>
        </w:rPr>
        <w:t>4. MORFOLOGIA E ANATOMIA VEGETAL (</w:t>
      </w:r>
      <w:proofErr w:type="spellStart"/>
      <w:r w:rsidRPr="005E6413">
        <w:rPr>
          <w:rFonts w:ascii="Arial" w:hAnsi="Arial" w:cs="Arial"/>
          <w:sz w:val="24"/>
        </w:rPr>
        <w:t>Raven</w:t>
      </w:r>
      <w:proofErr w:type="spellEnd"/>
      <w:r w:rsidRPr="005E6413">
        <w:rPr>
          <w:rFonts w:ascii="Arial" w:hAnsi="Arial" w:cs="Arial"/>
          <w:sz w:val="24"/>
        </w:rPr>
        <w:t xml:space="preserve"> et al., 2014)</w:t>
      </w:r>
    </w:p>
    <w:p w:rsidR="005E6413" w:rsidRPr="005E6413" w:rsidRDefault="005E6413" w:rsidP="005E6413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</w:rPr>
      </w:pPr>
      <w:r w:rsidRPr="005E6413">
        <w:rPr>
          <w:rFonts w:ascii="Arial" w:hAnsi="Arial" w:cs="Arial"/>
          <w:sz w:val="24"/>
        </w:rPr>
        <w:t>I. Célula e tecidos vegetais (Capítulos 3 e 23)</w:t>
      </w:r>
    </w:p>
    <w:p w:rsidR="005E6413" w:rsidRPr="005E6413" w:rsidRDefault="005E6413" w:rsidP="005E6413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</w:rPr>
      </w:pPr>
      <w:r w:rsidRPr="005E6413">
        <w:rPr>
          <w:rFonts w:ascii="Arial" w:hAnsi="Arial" w:cs="Arial"/>
          <w:sz w:val="24"/>
        </w:rPr>
        <w:t>II. Estruturas vegetativas (Capítulos 22, 24, 25 e 26)</w:t>
      </w:r>
    </w:p>
    <w:p w:rsidR="005E6413" w:rsidRPr="005E6413" w:rsidRDefault="005E6413" w:rsidP="005E6413">
      <w:pPr>
        <w:pStyle w:val="PargrafodaLista"/>
        <w:spacing w:after="0" w:line="480" w:lineRule="auto"/>
        <w:ind w:left="0" w:firstLine="709"/>
        <w:jc w:val="both"/>
        <w:rPr>
          <w:rFonts w:ascii="Arial" w:hAnsi="Arial" w:cs="Arial"/>
          <w:sz w:val="24"/>
        </w:rPr>
      </w:pPr>
      <w:r w:rsidRPr="005E6413">
        <w:rPr>
          <w:rFonts w:ascii="Arial" w:hAnsi="Arial" w:cs="Arial"/>
          <w:sz w:val="24"/>
        </w:rPr>
        <w:t>III. Estruturas r</w:t>
      </w:r>
      <w:r>
        <w:rPr>
          <w:rFonts w:ascii="Arial" w:hAnsi="Arial" w:cs="Arial"/>
          <w:sz w:val="24"/>
        </w:rPr>
        <w:t>eprodutivas (Capítulos 18 e 19)</w:t>
      </w:r>
    </w:p>
    <w:p w:rsidR="005E6413" w:rsidRPr="005E6413" w:rsidRDefault="005E6413" w:rsidP="005E6413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</w:rPr>
      </w:pPr>
      <w:r w:rsidRPr="005E6413">
        <w:rPr>
          <w:rFonts w:ascii="Arial" w:hAnsi="Arial" w:cs="Arial"/>
          <w:sz w:val="24"/>
        </w:rPr>
        <w:t>BIBLIOGRAFIA SUGERIDA</w:t>
      </w:r>
    </w:p>
    <w:p w:rsidR="005E6413" w:rsidRPr="005E6413" w:rsidRDefault="005E6413" w:rsidP="005E6413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</w:rPr>
      </w:pPr>
      <w:r w:rsidRPr="005E6413">
        <w:rPr>
          <w:rFonts w:ascii="Arial" w:hAnsi="Arial" w:cs="Arial"/>
          <w:sz w:val="24"/>
        </w:rPr>
        <w:t xml:space="preserve">1. </w:t>
      </w:r>
      <w:proofErr w:type="spellStart"/>
      <w:r w:rsidRPr="005E6413">
        <w:rPr>
          <w:rFonts w:ascii="Arial" w:hAnsi="Arial" w:cs="Arial"/>
          <w:sz w:val="24"/>
        </w:rPr>
        <w:t>Begon</w:t>
      </w:r>
      <w:proofErr w:type="spellEnd"/>
      <w:r w:rsidRPr="005E6413">
        <w:rPr>
          <w:rFonts w:ascii="Arial" w:hAnsi="Arial" w:cs="Arial"/>
          <w:sz w:val="24"/>
        </w:rPr>
        <w:t xml:space="preserve">, M.; </w:t>
      </w:r>
      <w:proofErr w:type="spellStart"/>
      <w:r w:rsidRPr="005E6413">
        <w:rPr>
          <w:rFonts w:ascii="Arial" w:hAnsi="Arial" w:cs="Arial"/>
          <w:sz w:val="24"/>
        </w:rPr>
        <w:t>Townsend</w:t>
      </w:r>
      <w:proofErr w:type="spellEnd"/>
      <w:r w:rsidRPr="005E6413">
        <w:rPr>
          <w:rFonts w:ascii="Arial" w:hAnsi="Arial" w:cs="Arial"/>
          <w:sz w:val="24"/>
        </w:rPr>
        <w:t>, C.R. Harper, J.L. 2007. Ecologia de Indivíduos e Ecossistemas. 4a edição. Porto Alegre: Artmed. 740 p.</w:t>
      </w:r>
    </w:p>
    <w:p w:rsidR="005E6413" w:rsidRPr="005E6413" w:rsidRDefault="005E6413" w:rsidP="005E6413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</w:rPr>
      </w:pPr>
      <w:r w:rsidRPr="005E6413">
        <w:rPr>
          <w:rFonts w:ascii="Arial" w:hAnsi="Arial" w:cs="Arial"/>
          <w:sz w:val="24"/>
          <w:lang w:val="en-US"/>
        </w:rPr>
        <w:t xml:space="preserve">2. Raven, P.H., Evert, R.F. &amp; </w:t>
      </w:r>
      <w:proofErr w:type="spellStart"/>
      <w:r w:rsidRPr="005E6413">
        <w:rPr>
          <w:rFonts w:ascii="Arial" w:hAnsi="Arial" w:cs="Arial"/>
          <w:sz w:val="24"/>
          <w:lang w:val="en-US"/>
        </w:rPr>
        <w:t>Eichhorn</w:t>
      </w:r>
      <w:proofErr w:type="spellEnd"/>
      <w:r w:rsidRPr="005E6413">
        <w:rPr>
          <w:rFonts w:ascii="Arial" w:hAnsi="Arial" w:cs="Arial"/>
          <w:sz w:val="24"/>
          <w:lang w:val="en-US"/>
        </w:rPr>
        <w:t xml:space="preserve">, S.E. 2014. </w:t>
      </w:r>
      <w:r w:rsidRPr="005E6413">
        <w:rPr>
          <w:rFonts w:ascii="Arial" w:hAnsi="Arial" w:cs="Arial"/>
          <w:sz w:val="24"/>
        </w:rPr>
        <w:t>Biologia vegetal. 8a ed. Rio de Janeiro: Guanabara Koogan. 906 p.</w:t>
      </w:r>
    </w:p>
    <w:sectPr w:rsidR="005E6413" w:rsidRPr="005E6413" w:rsidSect="00461516">
      <w:headerReference w:type="default" r:id="rId7"/>
      <w:footerReference w:type="default" r:id="rId8"/>
      <w:pgSz w:w="11906" w:h="16838"/>
      <w:pgMar w:top="1" w:right="1701" w:bottom="1417" w:left="1701" w:header="142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260" w:rsidRDefault="00CB2260" w:rsidP="00EB199D">
      <w:pPr>
        <w:spacing w:after="0" w:line="240" w:lineRule="auto"/>
      </w:pPr>
      <w:r>
        <w:separator/>
      </w:r>
    </w:p>
  </w:endnote>
  <w:endnote w:type="continuationSeparator" w:id="0">
    <w:p w:rsidR="00CB2260" w:rsidRDefault="00CB2260" w:rsidP="00EB1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689" w:rsidRDefault="00956689" w:rsidP="00956689">
    <w:pPr>
      <w:pStyle w:val="NormalWeb"/>
      <w:spacing w:before="0" w:beforeAutospacing="0" w:after="0" w:afterAutospacing="0"/>
    </w:pPr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260" w:rsidRDefault="00CB2260" w:rsidP="00EB199D">
      <w:pPr>
        <w:spacing w:after="0" w:line="240" w:lineRule="auto"/>
      </w:pPr>
      <w:r>
        <w:separator/>
      </w:r>
    </w:p>
  </w:footnote>
  <w:footnote w:type="continuationSeparator" w:id="0">
    <w:p w:rsidR="00CB2260" w:rsidRDefault="00CB2260" w:rsidP="00EB1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_MON_954788655"/>
  <w:bookmarkStart w:id="2" w:name="_MON_917784328"/>
  <w:bookmarkEnd w:id="1"/>
  <w:bookmarkEnd w:id="2"/>
  <w:bookmarkStart w:id="3" w:name="_MON_928518082"/>
  <w:bookmarkEnd w:id="3"/>
  <w:p w:rsidR="00EB199D" w:rsidRDefault="00EB199D" w:rsidP="00EB199D">
    <w:pPr>
      <w:pStyle w:val="Padro"/>
      <w:framePr w:h="0" w:hSpace="180" w:wrap="around" w:vAnchor="text" w:hAnchor="page" w:x="8929" w:y="152"/>
      <w:jc w:val="both"/>
      <w:rPr>
        <w:rFonts w:ascii="Arial" w:hAnsi="Arial"/>
      </w:rPr>
    </w:pPr>
    <w:r>
      <w:rPr>
        <w:rFonts w:ascii="Arial" w:hAnsi="Arial"/>
      </w:rPr>
      <w:object w:dxaOrig="1395" w:dyaOrig="14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72.75pt" fillcolor="window">
          <v:imagedata r:id="rId1" o:title=""/>
        </v:shape>
        <o:OLEObject Type="Embed" ProgID="Word.Picture.8" ShapeID="_x0000_i1025" DrawAspect="Content" ObjectID="_1749373441" r:id="rId2"/>
      </w:object>
    </w:r>
  </w:p>
  <w:p w:rsidR="00EB199D" w:rsidRDefault="00EB199D" w:rsidP="00EB199D">
    <w:pPr>
      <w:pStyle w:val="Padro"/>
      <w:rPr>
        <w:rFonts w:ascii="Arial" w:hAnsi="Arial"/>
        <w:sz w:val="22"/>
      </w:rPr>
    </w:pPr>
    <w:r>
      <w:rPr>
        <w:rFonts w:ascii="Arial" w:hAnsi="Arial"/>
        <w:noProof/>
        <w:sz w:val="22"/>
        <w:lang w:val="pt-BR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column">
            <wp:posOffset>15240</wp:posOffset>
          </wp:positionH>
          <wp:positionV relativeFrom="paragraph">
            <wp:posOffset>7620</wp:posOffset>
          </wp:positionV>
          <wp:extent cx="814070" cy="1097280"/>
          <wp:effectExtent l="0" t="0" r="5080" b="7620"/>
          <wp:wrapTight wrapText="bothSides">
            <wp:wrapPolygon edited="0">
              <wp:start x="0" y="0"/>
              <wp:lineTo x="0" y="21375"/>
              <wp:lineTo x="21229" y="21375"/>
              <wp:lineTo x="21229" y="0"/>
              <wp:lineTo x="0" y="0"/>
            </wp:wrapPolygon>
          </wp:wrapTight>
          <wp:docPr id="52" name="Imagem 52" descr="LogoOfici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Oficio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407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199D" w:rsidRDefault="00EB199D" w:rsidP="00EB199D">
    <w:pPr>
      <w:pStyle w:val="Padro"/>
      <w:rPr>
        <w:rFonts w:ascii="Arial" w:hAnsi="Arial"/>
        <w:sz w:val="22"/>
      </w:rPr>
    </w:pPr>
  </w:p>
  <w:p w:rsidR="0003374D" w:rsidRDefault="0003374D" w:rsidP="00EB199D">
    <w:pPr>
      <w:pStyle w:val="Padro"/>
      <w:rPr>
        <w:rFonts w:ascii="Arial" w:hAnsi="Arial"/>
        <w:sz w:val="22"/>
      </w:rPr>
    </w:pPr>
  </w:p>
  <w:p w:rsidR="00EB199D" w:rsidRDefault="00EB199D" w:rsidP="00EB199D">
    <w:pPr>
      <w:pStyle w:val="Padro"/>
      <w:ind w:left="1418" w:hanging="1418"/>
      <w:jc w:val="center"/>
      <w:rPr>
        <w:rFonts w:ascii="Arial" w:hAnsi="Arial"/>
        <w:sz w:val="22"/>
      </w:rPr>
    </w:pPr>
    <w:r>
      <w:rPr>
        <w:rFonts w:ascii="Arial" w:hAnsi="Arial"/>
        <w:sz w:val="22"/>
      </w:rPr>
      <w:t>UNIVERSIDADE FEDERAL DO RIO GRANDE DO SUL</w:t>
    </w:r>
  </w:p>
  <w:p w:rsidR="00EB199D" w:rsidRDefault="00EB199D" w:rsidP="0003374D">
    <w:pPr>
      <w:pStyle w:val="Padro"/>
      <w:jc w:val="center"/>
      <w:rPr>
        <w:rFonts w:ascii="Arial" w:hAnsi="Arial"/>
        <w:sz w:val="22"/>
      </w:rPr>
    </w:pPr>
    <w:r>
      <w:rPr>
        <w:rFonts w:ascii="Arial" w:hAnsi="Arial"/>
        <w:sz w:val="22"/>
      </w:rPr>
      <w:t>INSTITUTO DE BIOCIÊNCIAS</w:t>
    </w:r>
  </w:p>
  <w:p w:rsidR="00956689" w:rsidRDefault="00EB199D" w:rsidP="00956689">
    <w:pPr>
      <w:pStyle w:val="Padro"/>
      <w:pBdr>
        <w:bottom w:val="single" w:sz="6" w:space="1" w:color="auto"/>
      </w:pBdr>
      <w:tabs>
        <w:tab w:val="clear" w:pos="1418"/>
        <w:tab w:val="clear" w:pos="1701"/>
        <w:tab w:val="left" w:pos="2127"/>
        <w:tab w:val="left" w:pos="3261"/>
      </w:tabs>
      <w:jc w:val="center"/>
      <w:rPr>
        <w:rFonts w:ascii="Arial" w:hAnsi="Arial"/>
        <w:sz w:val="22"/>
      </w:rPr>
    </w:pPr>
    <w:r>
      <w:rPr>
        <w:rFonts w:ascii="Arial" w:hAnsi="Arial"/>
        <w:sz w:val="22"/>
      </w:rPr>
      <w:t>Programa de Pós-Graduação em Botânica</w:t>
    </w:r>
  </w:p>
  <w:p w:rsidR="00956689" w:rsidRDefault="00956689" w:rsidP="00EB199D">
    <w:pPr>
      <w:pStyle w:val="Padro"/>
      <w:pBdr>
        <w:bottom w:val="single" w:sz="6" w:space="1" w:color="auto"/>
      </w:pBdr>
      <w:tabs>
        <w:tab w:val="clear" w:pos="1418"/>
        <w:tab w:val="clear" w:pos="1701"/>
        <w:tab w:val="left" w:pos="2127"/>
        <w:tab w:val="left" w:pos="3261"/>
      </w:tabs>
      <w:jc w:val="center"/>
      <w:rPr>
        <w:rFonts w:ascii="Arial" w:hAnsi="Arial"/>
        <w:sz w:val="22"/>
      </w:rPr>
    </w:pPr>
  </w:p>
  <w:p w:rsidR="00956689" w:rsidRDefault="00956689" w:rsidP="00EB199D">
    <w:pPr>
      <w:pStyle w:val="Padro"/>
      <w:pBdr>
        <w:bottom w:val="single" w:sz="6" w:space="1" w:color="auto"/>
      </w:pBdr>
      <w:tabs>
        <w:tab w:val="clear" w:pos="1418"/>
        <w:tab w:val="clear" w:pos="1701"/>
        <w:tab w:val="left" w:pos="2127"/>
        <w:tab w:val="left" w:pos="3261"/>
      </w:tabs>
      <w:jc w:val="center"/>
      <w:rPr>
        <w:rFonts w:ascii="Arial" w:hAnsi="Arial"/>
        <w:sz w:val="22"/>
      </w:rPr>
    </w:pPr>
  </w:p>
  <w:p w:rsidR="00EB199D" w:rsidRDefault="00EB199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F34F1"/>
    <w:multiLevelType w:val="hybridMultilevel"/>
    <w:tmpl w:val="7410FE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99D"/>
    <w:rsid w:val="0003374D"/>
    <w:rsid w:val="00046646"/>
    <w:rsid w:val="00192AD6"/>
    <w:rsid w:val="00461516"/>
    <w:rsid w:val="00487955"/>
    <w:rsid w:val="005E6413"/>
    <w:rsid w:val="00691E88"/>
    <w:rsid w:val="007060F9"/>
    <w:rsid w:val="007349D0"/>
    <w:rsid w:val="00956689"/>
    <w:rsid w:val="00AA502C"/>
    <w:rsid w:val="00AF75A9"/>
    <w:rsid w:val="00BC1844"/>
    <w:rsid w:val="00C26E58"/>
    <w:rsid w:val="00C83248"/>
    <w:rsid w:val="00CB2260"/>
    <w:rsid w:val="00CF6AFF"/>
    <w:rsid w:val="00D53315"/>
    <w:rsid w:val="00EB199D"/>
    <w:rsid w:val="00ED72AF"/>
    <w:rsid w:val="00EE65E2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FFBA81"/>
  <w15:chartTrackingRefBased/>
  <w15:docId w15:val="{86CF373C-FBC3-4BC6-BCE1-71B8D91CE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B19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199D"/>
  </w:style>
  <w:style w:type="paragraph" w:styleId="Rodap">
    <w:name w:val="footer"/>
    <w:basedOn w:val="Normal"/>
    <w:link w:val="RodapChar"/>
    <w:uiPriority w:val="99"/>
    <w:unhideWhenUsed/>
    <w:rsid w:val="00EB19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199D"/>
  </w:style>
  <w:style w:type="paragraph" w:customStyle="1" w:styleId="Padro">
    <w:name w:val="Padrão"/>
    <w:basedOn w:val="Normal"/>
    <w:rsid w:val="00EB199D"/>
    <w:pPr>
      <w:tabs>
        <w:tab w:val="left" w:pos="1418"/>
        <w:tab w:val="left" w:pos="1701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pt-PT" w:eastAsia="pt-BR"/>
    </w:rPr>
  </w:style>
  <w:style w:type="paragraph" w:styleId="NormalWeb">
    <w:name w:val="Normal (Web)"/>
    <w:basedOn w:val="Normal"/>
    <w:uiPriority w:val="99"/>
    <w:unhideWhenUsed/>
    <w:rsid w:val="00EB1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tab-span">
    <w:name w:val="apple-tab-span"/>
    <w:basedOn w:val="Fontepargpadro"/>
    <w:rsid w:val="00EB199D"/>
  </w:style>
  <w:style w:type="paragraph" w:styleId="PargrafodaLista">
    <w:name w:val="List Paragraph"/>
    <w:basedOn w:val="Normal"/>
    <w:uiPriority w:val="34"/>
    <w:qFormat/>
    <w:rsid w:val="007060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5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8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7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8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UFRGS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PPG Botânica</dc:creator>
  <cp:keywords/>
  <dc:description/>
  <cp:lastModifiedBy>Secretaria PPG Botânica</cp:lastModifiedBy>
  <cp:revision>2</cp:revision>
  <dcterms:created xsi:type="dcterms:W3CDTF">2023-06-27T15:18:00Z</dcterms:created>
  <dcterms:modified xsi:type="dcterms:W3CDTF">2023-06-27T15:18:00Z</dcterms:modified>
</cp:coreProperties>
</file>