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583E" w:rsidRDefault="00D15D02" w:rsidP="00D15D02">
      <w:pPr>
        <w:spacing w:before="22"/>
        <w:ind w:left="363" w:right="366" w:firstLine="1"/>
        <w:jc w:val="center"/>
        <w:rPr>
          <w:b/>
          <w:sz w:val="24"/>
        </w:rPr>
      </w:pPr>
      <w:r w:rsidRPr="00D15D02">
        <w:rPr>
          <w:b/>
          <w:color w:val="010202"/>
          <w:sz w:val="24"/>
        </w:rPr>
        <w:t xml:space="preserve">ANEXO II - DECLARAÇÃO DE NÃO-VÍNCULO DE PARENTESCO COM CANDIDATO </w:t>
      </w:r>
      <w:proofErr w:type="gramStart"/>
      <w:r w:rsidR="008245C1">
        <w:rPr>
          <w:b/>
          <w:color w:val="010202"/>
          <w:sz w:val="24"/>
        </w:rPr>
        <w:t xml:space="preserve">DO </w:t>
      </w:r>
      <w:r w:rsidRPr="00D15D02">
        <w:rPr>
          <w:b/>
          <w:color w:val="010202"/>
          <w:sz w:val="24"/>
        </w:rPr>
        <w:t xml:space="preserve"> CONCURSO</w:t>
      </w:r>
      <w:proofErr w:type="gramEnd"/>
      <w:r>
        <w:rPr>
          <w:b/>
          <w:color w:val="010202"/>
          <w:sz w:val="24"/>
        </w:rPr>
        <w:t xml:space="preserve"> </w:t>
      </w:r>
      <w:r w:rsidRPr="00D15D02">
        <w:rPr>
          <w:b/>
          <w:color w:val="010202"/>
          <w:sz w:val="24"/>
        </w:rPr>
        <w:t>VESTIBULAR 2025 E 2026 E PROCESSOS SELETIVOS PARA INGRESSO NA GRADUAÇÃO VIGENTES</w:t>
      </w:r>
      <w:r w:rsidRPr="00D15D02">
        <w:rPr>
          <w:b/>
          <w:color w:val="010202"/>
          <w:sz w:val="24"/>
        </w:rPr>
        <w:cr/>
      </w:r>
    </w:p>
    <w:p w:rsidR="0088583E" w:rsidRDefault="0088583E">
      <w:pPr>
        <w:pStyle w:val="Corpodetexto"/>
        <w:rPr>
          <w:b/>
        </w:rPr>
      </w:pPr>
    </w:p>
    <w:p w:rsidR="0088583E" w:rsidRDefault="0088583E">
      <w:pPr>
        <w:pStyle w:val="Corpodetexto"/>
        <w:rPr>
          <w:b/>
        </w:rPr>
      </w:pPr>
    </w:p>
    <w:p w:rsidR="0088583E" w:rsidRDefault="0088583E">
      <w:pPr>
        <w:pStyle w:val="Corpodetexto"/>
        <w:spacing w:before="4"/>
        <w:rPr>
          <w:b/>
          <w:sz w:val="29"/>
        </w:rPr>
      </w:pPr>
    </w:p>
    <w:p w:rsidR="0088583E" w:rsidRDefault="00A67D0F" w:rsidP="00D15D02">
      <w:pPr>
        <w:pStyle w:val="Corpodetexto"/>
        <w:tabs>
          <w:tab w:val="left" w:pos="5235"/>
          <w:tab w:val="left" w:pos="8200"/>
        </w:tabs>
        <w:ind w:left="119" w:right="118"/>
        <w:jc w:val="both"/>
      </w:pPr>
      <w:r>
        <w:rPr>
          <w:color w:val="010202"/>
        </w:rPr>
        <w:t>Eu,</w:t>
      </w:r>
      <w:r>
        <w:rPr>
          <w:rFonts w:ascii="Times New Roman" w:hAnsi="Times New Roman"/>
          <w:color w:val="010202"/>
          <w:u w:val="single" w:color="000101"/>
        </w:rPr>
        <w:t xml:space="preserve"> </w:t>
      </w:r>
      <w:proofErr w:type="gramStart"/>
      <w:r>
        <w:rPr>
          <w:rFonts w:ascii="Times New Roman" w:hAnsi="Times New Roman"/>
          <w:color w:val="010202"/>
          <w:u w:val="single" w:color="000101"/>
        </w:rPr>
        <w:tab/>
      </w:r>
      <w:r>
        <w:rPr>
          <w:color w:val="010202"/>
        </w:rPr>
        <w:t xml:space="preserve">, </w:t>
      </w:r>
      <w:r>
        <w:rPr>
          <w:color w:val="010202"/>
          <w:spacing w:val="44"/>
        </w:rPr>
        <w:t xml:space="preserve"> </w:t>
      </w:r>
      <w:r>
        <w:rPr>
          <w:color w:val="010202"/>
        </w:rPr>
        <w:t>CPF</w:t>
      </w:r>
      <w:proofErr w:type="gramEnd"/>
      <w:r>
        <w:rPr>
          <w:rFonts w:ascii="Times New Roman" w:hAnsi="Times New Roman"/>
          <w:color w:val="010202"/>
          <w:u w:val="single" w:color="000101"/>
        </w:rPr>
        <w:t xml:space="preserve"> </w:t>
      </w:r>
      <w:r>
        <w:rPr>
          <w:rFonts w:ascii="Times New Roman" w:hAnsi="Times New Roman"/>
          <w:color w:val="010202"/>
          <w:u w:val="single" w:color="000101"/>
        </w:rPr>
        <w:tab/>
      </w:r>
      <w:r>
        <w:rPr>
          <w:color w:val="010202"/>
        </w:rPr>
        <w:t xml:space="preserve">, </w:t>
      </w:r>
      <w:r>
        <w:rPr>
          <w:color w:val="010202"/>
          <w:spacing w:val="46"/>
        </w:rPr>
        <w:t xml:space="preserve"> </w:t>
      </w:r>
      <w:proofErr w:type="spellStart"/>
      <w:r w:rsidR="00D15D02" w:rsidRPr="00D15D02">
        <w:rPr>
          <w:color w:val="010202"/>
        </w:rPr>
        <w:t>declaro</w:t>
      </w:r>
      <w:proofErr w:type="spellEnd"/>
      <w:r w:rsidR="00D15D02" w:rsidRPr="00D15D02">
        <w:rPr>
          <w:color w:val="010202"/>
        </w:rPr>
        <w:t xml:space="preserve"> para</w:t>
      </w:r>
      <w:r w:rsidR="00D15D02">
        <w:rPr>
          <w:color w:val="010202"/>
        </w:rPr>
        <w:t xml:space="preserve"> </w:t>
      </w:r>
      <w:proofErr w:type="spellStart"/>
      <w:r w:rsidR="00D15D02" w:rsidRPr="00D15D02">
        <w:rPr>
          <w:color w:val="010202"/>
        </w:rPr>
        <w:t>os</w:t>
      </w:r>
      <w:proofErr w:type="spellEnd"/>
      <w:r w:rsidR="00D15D02" w:rsidRPr="00D15D02">
        <w:rPr>
          <w:color w:val="010202"/>
        </w:rPr>
        <w:t xml:space="preserve"> </w:t>
      </w:r>
      <w:proofErr w:type="spellStart"/>
      <w:r w:rsidR="00D15D02" w:rsidRPr="00D15D02">
        <w:rPr>
          <w:color w:val="010202"/>
        </w:rPr>
        <w:t>devidos</w:t>
      </w:r>
      <w:proofErr w:type="spellEnd"/>
      <w:r w:rsidR="00D15D02" w:rsidRPr="00D15D02">
        <w:rPr>
          <w:color w:val="010202"/>
        </w:rPr>
        <w:t xml:space="preserve"> fins que </w:t>
      </w:r>
      <w:proofErr w:type="spellStart"/>
      <w:r w:rsidR="00D15D02" w:rsidRPr="00D15D02">
        <w:rPr>
          <w:color w:val="010202"/>
        </w:rPr>
        <w:t>não</w:t>
      </w:r>
      <w:proofErr w:type="spellEnd"/>
      <w:r w:rsidR="00D15D02" w:rsidRPr="00D15D02">
        <w:rPr>
          <w:color w:val="010202"/>
        </w:rPr>
        <w:t xml:space="preserve"> </w:t>
      </w:r>
      <w:proofErr w:type="spellStart"/>
      <w:r w:rsidR="00D15D02" w:rsidRPr="00D15D02">
        <w:rPr>
          <w:color w:val="010202"/>
        </w:rPr>
        <w:t>possuo</w:t>
      </w:r>
      <w:proofErr w:type="spellEnd"/>
      <w:r w:rsidR="00D15D02" w:rsidRPr="00D15D02">
        <w:rPr>
          <w:color w:val="010202"/>
        </w:rPr>
        <w:t xml:space="preserve"> </w:t>
      </w:r>
      <w:proofErr w:type="spellStart"/>
      <w:r w:rsidR="00D15D02" w:rsidRPr="00D15D02">
        <w:rPr>
          <w:color w:val="010202"/>
        </w:rPr>
        <w:t>parentesco</w:t>
      </w:r>
      <w:proofErr w:type="spellEnd"/>
      <w:r w:rsidR="00D15D02" w:rsidRPr="00D15D02">
        <w:rPr>
          <w:color w:val="010202"/>
        </w:rPr>
        <w:t xml:space="preserve"> com </w:t>
      </w:r>
      <w:proofErr w:type="spellStart"/>
      <w:r w:rsidR="00D15D02" w:rsidRPr="00D15D02">
        <w:rPr>
          <w:color w:val="010202"/>
        </w:rPr>
        <w:t>candidato</w:t>
      </w:r>
      <w:proofErr w:type="spellEnd"/>
      <w:r w:rsidR="00D15D02" w:rsidRPr="00D15D02">
        <w:rPr>
          <w:color w:val="010202"/>
        </w:rPr>
        <w:t xml:space="preserve"> </w:t>
      </w:r>
      <w:r w:rsidR="008245C1">
        <w:rPr>
          <w:color w:val="010202"/>
        </w:rPr>
        <w:t>do</w:t>
      </w:r>
      <w:r w:rsidR="00D15D02" w:rsidRPr="00D15D02">
        <w:rPr>
          <w:color w:val="010202"/>
        </w:rPr>
        <w:t xml:space="preserve"> </w:t>
      </w:r>
      <w:proofErr w:type="spellStart"/>
      <w:r w:rsidR="00D15D02" w:rsidRPr="00D15D02">
        <w:rPr>
          <w:color w:val="010202"/>
        </w:rPr>
        <w:t>Concurso</w:t>
      </w:r>
      <w:proofErr w:type="spellEnd"/>
      <w:r w:rsidR="00D15D02" w:rsidRPr="00D15D02">
        <w:rPr>
          <w:color w:val="010202"/>
        </w:rPr>
        <w:t xml:space="preserve"> Vestibular (CV) 2025 e</w:t>
      </w:r>
      <w:r w:rsidR="00D15D02">
        <w:rPr>
          <w:color w:val="010202"/>
        </w:rPr>
        <w:t xml:space="preserve"> </w:t>
      </w:r>
      <w:r w:rsidR="00D15D02" w:rsidRPr="00D15D02">
        <w:rPr>
          <w:color w:val="010202"/>
        </w:rPr>
        <w:t>2026 e/</w:t>
      </w:r>
      <w:proofErr w:type="spellStart"/>
      <w:r w:rsidR="00D15D02" w:rsidRPr="00D15D02">
        <w:rPr>
          <w:color w:val="010202"/>
        </w:rPr>
        <w:t>ou</w:t>
      </w:r>
      <w:proofErr w:type="spellEnd"/>
      <w:r w:rsidR="00D15D02" w:rsidRPr="00D15D02">
        <w:rPr>
          <w:color w:val="010202"/>
        </w:rPr>
        <w:t xml:space="preserve"> </w:t>
      </w:r>
      <w:proofErr w:type="spellStart"/>
      <w:r w:rsidR="00D15D02" w:rsidRPr="00D15D02">
        <w:rPr>
          <w:color w:val="010202"/>
        </w:rPr>
        <w:t>Processos</w:t>
      </w:r>
      <w:proofErr w:type="spellEnd"/>
      <w:r w:rsidR="00D15D02" w:rsidRPr="00D15D02">
        <w:rPr>
          <w:color w:val="010202"/>
        </w:rPr>
        <w:t xml:space="preserve"> </w:t>
      </w:r>
      <w:proofErr w:type="spellStart"/>
      <w:r w:rsidR="00D15D02" w:rsidRPr="00D15D02">
        <w:rPr>
          <w:color w:val="010202"/>
        </w:rPr>
        <w:t>Seletivos</w:t>
      </w:r>
      <w:proofErr w:type="spellEnd"/>
      <w:r w:rsidR="00D15D02" w:rsidRPr="00D15D02">
        <w:rPr>
          <w:color w:val="010202"/>
        </w:rPr>
        <w:t xml:space="preserve"> para </w:t>
      </w:r>
      <w:proofErr w:type="spellStart"/>
      <w:r w:rsidR="00D15D02" w:rsidRPr="00D15D02">
        <w:rPr>
          <w:color w:val="010202"/>
        </w:rPr>
        <w:t>ingresso</w:t>
      </w:r>
      <w:proofErr w:type="spellEnd"/>
      <w:r w:rsidR="00D15D02" w:rsidRPr="00D15D02">
        <w:rPr>
          <w:color w:val="010202"/>
        </w:rPr>
        <w:t xml:space="preserve"> </w:t>
      </w:r>
      <w:proofErr w:type="spellStart"/>
      <w:r w:rsidR="00D15D02" w:rsidRPr="00D15D02">
        <w:rPr>
          <w:color w:val="010202"/>
        </w:rPr>
        <w:t>na</w:t>
      </w:r>
      <w:proofErr w:type="spellEnd"/>
      <w:r w:rsidR="00D15D02" w:rsidRPr="00D15D02">
        <w:rPr>
          <w:color w:val="010202"/>
        </w:rPr>
        <w:t xml:space="preserve"> </w:t>
      </w:r>
      <w:proofErr w:type="spellStart"/>
      <w:r w:rsidR="00D15D02" w:rsidRPr="00D15D02">
        <w:rPr>
          <w:color w:val="010202"/>
        </w:rPr>
        <w:t>graduação</w:t>
      </w:r>
      <w:proofErr w:type="spellEnd"/>
      <w:r w:rsidR="00D15D02" w:rsidRPr="00D15D02">
        <w:rPr>
          <w:color w:val="010202"/>
        </w:rPr>
        <w:t xml:space="preserve"> </w:t>
      </w:r>
      <w:proofErr w:type="spellStart"/>
      <w:r w:rsidR="00D15D02" w:rsidRPr="00D15D02">
        <w:rPr>
          <w:color w:val="010202"/>
        </w:rPr>
        <w:t>vigentes</w:t>
      </w:r>
      <w:proofErr w:type="spellEnd"/>
      <w:r w:rsidR="00D15D02" w:rsidRPr="00D15D02">
        <w:rPr>
          <w:color w:val="010202"/>
        </w:rPr>
        <w:t>.</w:t>
      </w:r>
      <w:r w:rsidR="00D15D02" w:rsidRPr="00D15D02">
        <w:rPr>
          <w:color w:val="010202"/>
        </w:rPr>
        <w:cr/>
      </w:r>
    </w:p>
    <w:p w:rsidR="0088583E" w:rsidRDefault="0088583E">
      <w:pPr>
        <w:pStyle w:val="Corpodetexto"/>
        <w:spacing w:before="9"/>
        <w:rPr>
          <w:sz w:val="19"/>
        </w:rPr>
      </w:pPr>
    </w:p>
    <w:p w:rsidR="0088583E" w:rsidRDefault="00A67D0F">
      <w:pPr>
        <w:pStyle w:val="Corpodetexto"/>
        <w:ind w:left="119" w:right="118"/>
        <w:jc w:val="both"/>
      </w:pPr>
      <w:proofErr w:type="spellStart"/>
      <w:r>
        <w:rPr>
          <w:color w:val="010202"/>
        </w:rPr>
        <w:t>Observação</w:t>
      </w:r>
      <w:proofErr w:type="spellEnd"/>
      <w:r>
        <w:rPr>
          <w:color w:val="010202"/>
        </w:rPr>
        <w:t xml:space="preserve">: </w:t>
      </w:r>
      <w:proofErr w:type="spellStart"/>
      <w:r>
        <w:rPr>
          <w:color w:val="010202"/>
        </w:rPr>
        <w:t>entende</w:t>
      </w:r>
      <w:proofErr w:type="spellEnd"/>
      <w:r>
        <w:rPr>
          <w:color w:val="010202"/>
        </w:rPr>
        <w:t xml:space="preserve">-se </w:t>
      </w:r>
      <w:proofErr w:type="spellStart"/>
      <w:r>
        <w:rPr>
          <w:color w:val="010202"/>
        </w:rPr>
        <w:t>como</w:t>
      </w:r>
      <w:proofErr w:type="spellEnd"/>
      <w:r>
        <w:rPr>
          <w:color w:val="010202"/>
        </w:rPr>
        <w:t xml:space="preserve"> </w:t>
      </w:r>
      <w:proofErr w:type="spellStart"/>
      <w:r>
        <w:rPr>
          <w:color w:val="010202"/>
        </w:rPr>
        <w:t>vínculo</w:t>
      </w:r>
      <w:proofErr w:type="spellEnd"/>
      <w:r>
        <w:rPr>
          <w:color w:val="010202"/>
        </w:rPr>
        <w:t xml:space="preserve"> de </w:t>
      </w:r>
      <w:proofErr w:type="spellStart"/>
      <w:r>
        <w:rPr>
          <w:color w:val="010202"/>
        </w:rPr>
        <w:t>parentesco</w:t>
      </w:r>
      <w:proofErr w:type="spellEnd"/>
      <w:r>
        <w:rPr>
          <w:color w:val="010202"/>
        </w:rPr>
        <w:t xml:space="preserve"> as </w:t>
      </w:r>
      <w:proofErr w:type="spellStart"/>
      <w:r>
        <w:rPr>
          <w:color w:val="010202"/>
        </w:rPr>
        <w:t>relações</w:t>
      </w:r>
      <w:proofErr w:type="spellEnd"/>
      <w:r>
        <w:rPr>
          <w:color w:val="010202"/>
        </w:rPr>
        <w:t xml:space="preserve"> </w:t>
      </w:r>
      <w:proofErr w:type="spellStart"/>
      <w:r>
        <w:rPr>
          <w:color w:val="010202"/>
        </w:rPr>
        <w:t>ascendente</w:t>
      </w:r>
      <w:proofErr w:type="spellEnd"/>
      <w:r>
        <w:rPr>
          <w:color w:val="010202"/>
        </w:rPr>
        <w:t xml:space="preserve">, </w:t>
      </w:r>
      <w:proofErr w:type="spellStart"/>
      <w:r>
        <w:rPr>
          <w:color w:val="010202"/>
        </w:rPr>
        <w:t>descendente</w:t>
      </w:r>
      <w:proofErr w:type="spellEnd"/>
      <w:r>
        <w:rPr>
          <w:color w:val="010202"/>
        </w:rPr>
        <w:t xml:space="preserve">, </w:t>
      </w:r>
      <w:proofErr w:type="spellStart"/>
      <w:r>
        <w:rPr>
          <w:color w:val="010202"/>
        </w:rPr>
        <w:t>colateral</w:t>
      </w:r>
      <w:proofErr w:type="spellEnd"/>
      <w:r>
        <w:rPr>
          <w:color w:val="010202"/>
        </w:rPr>
        <w:t xml:space="preserve"> e/</w:t>
      </w:r>
      <w:proofErr w:type="spellStart"/>
      <w:r>
        <w:rPr>
          <w:color w:val="010202"/>
        </w:rPr>
        <w:t>ou</w:t>
      </w:r>
      <w:proofErr w:type="spellEnd"/>
      <w:r>
        <w:rPr>
          <w:color w:val="010202"/>
        </w:rPr>
        <w:t xml:space="preserve"> por </w:t>
      </w:r>
      <w:proofErr w:type="spellStart"/>
      <w:r>
        <w:rPr>
          <w:color w:val="010202"/>
        </w:rPr>
        <w:t>afinidade</w:t>
      </w:r>
      <w:proofErr w:type="spellEnd"/>
      <w:r>
        <w:rPr>
          <w:color w:val="010202"/>
        </w:rPr>
        <w:t xml:space="preserve"> </w:t>
      </w:r>
      <w:proofErr w:type="spellStart"/>
      <w:r>
        <w:rPr>
          <w:color w:val="010202"/>
        </w:rPr>
        <w:t>até</w:t>
      </w:r>
      <w:proofErr w:type="spellEnd"/>
      <w:r>
        <w:rPr>
          <w:color w:val="010202"/>
        </w:rPr>
        <w:t xml:space="preserve"> 4º </w:t>
      </w:r>
      <w:proofErr w:type="spellStart"/>
      <w:r>
        <w:rPr>
          <w:color w:val="010202"/>
        </w:rPr>
        <w:t>grau</w:t>
      </w:r>
      <w:proofErr w:type="spellEnd"/>
      <w:r>
        <w:rPr>
          <w:color w:val="010202"/>
        </w:rPr>
        <w:t xml:space="preserve">, com </w:t>
      </w:r>
      <w:proofErr w:type="spellStart"/>
      <w:r>
        <w:rPr>
          <w:color w:val="010202"/>
        </w:rPr>
        <w:t>qualquer</w:t>
      </w:r>
      <w:proofErr w:type="spellEnd"/>
      <w:r>
        <w:rPr>
          <w:color w:val="010202"/>
        </w:rPr>
        <w:t xml:space="preserve"> </w:t>
      </w:r>
      <w:proofErr w:type="spellStart"/>
      <w:r>
        <w:rPr>
          <w:color w:val="010202"/>
        </w:rPr>
        <w:t>candidato</w:t>
      </w:r>
      <w:proofErr w:type="spellEnd"/>
      <w:r>
        <w:rPr>
          <w:color w:val="010202"/>
        </w:rPr>
        <w:t xml:space="preserve"> </w:t>
      </w:r>
      <w:proofErr w:type="spellStart"/>
      <w:r>
        <w:rPr>
          <w:color w:val="010202"/>
        </w:rPr>
        <w:t>nele</w:t>
      </w:r>
      <w:proofErr w:type="spellEnd"/>
      <w:r>
        <w:rPr>
          <w:color w:val="010202"/>
        </w:rPr>
        <w:t xml:space="preserve"> </w:t>
      </w:r>
      <w:proofErr w:type="spellStart"/>
      <w:r>
        <w:rPr>
          <w:color w:val="010202"/>
        </w:rPr>
        <w:t>inscrito</w:t>
      </w:r>
      <w:proofErr w:type="spellEnd"/>
      <w:r>
        <w:rPr>
          <w:color w:val="010202"/>
        </w:rPr>
        <w:t xml:space="preserve"> (</w:t>
      </w:r>
      <w:proofErr w:type="spellStart"/>
      <w:r>
        <w:rPr>
          <w:color w:val="010202"/>
        </w:rPr>
        <w:t>devem</w:t>
      </w:r>
      <w:proofErr w:type="spellEnd"/>
      <w:r>
        <w:rPr>
          <w:color w:val="010202"/>
        </w:rPr>
        <w:t xml:space="preserve"> ser </w:t>
      </w:r>
      <w:proofErr w:type="spellStart"/>
      <w:r>
        <w:rPr>
          <w:color w:val="010202"/>
        </w:rPr>
        <w:t>considerados</w:t>
      </w:r>
      <w:proofErr w:type="spellEnd"/>
      <w:r>
        <w:rPr>
          <w:color w:val="010202"/>
        </w:rPr>
        <w:t xml:space="preserve"> </w:t>
      </w:r>
      <w:proofErr w:type="spellStart"/>
      <w:r>
        <w:rPr>
          <w:color w:val="010202"/>
        </w:rPr>
        <w:t>parentes</w:t>
      </w:r>
      <w:proofErr w:type="spellEnd"/>
      <w:r>
        <w:rPr>
          <w:color w:val="010202"/>
        </w:rPr>
        <w:t xml:space="preserve"> </w:t>
      </w:r>
      <w:proofErr w:type="spellStart"/>
      <w:r>
        <w:rPr>
          <w:color w:val="010202"/>
        </w:rPr>
        <w:t>ascendentes</w:t>
      </w:r>
      <w:proofErr w:type="spellEnd"/>
      <w:r>
        <w:rPr>
          <w:color w:val="010202"/>
        </w:rPr>
        <w:t xml:space="preserve">, </w:t>
      </w:r>
      <w:proofErr w:type="spellStart"/>
      <w:r>
        <w:rPr>
          <w:color w:val="010202"/>
        </w:rPr>
        <w:t>descendentes</w:t>
      </w:r>
      <w:proofErr w:type="spellEnd"/>
      <w:r>
        <w:rPr>
          <w:color w:val="010202"/>
        </w:rPr>
        <w:t xml:space="preserve">, </w:t>
      </w:r>
      <w:proofErr w:type="spellStart"/>
      <w:r>
        <w:rPr>
          <w:color w:val="010202"/>
        </w:rPr>
        <w:t>colaterais</w:t>
      </w:r>
      <w:proofErr w:type="spellEnd"/>
      <w:r>
        <w:rPr>
          <w:color w:val="010202"/>
        </w:rPr>
        <w:t xml:space="preserve"> e/</w:t>
      </w:r>
      <w:proofErr w:type="spellStart"/>
      <w:r>
        <w:rPr>
          <w:color w:val="010202"/>
        </w:rPr>
        <w:t>ou</w:t>
      </w:r>
      <w:proofErr w:type="spellEnd"/>
      <w:r>
        <w:rPr>
          <w:color w:val="010202"/>
        </w:rPr>
        <w:t xml:space="preserve"> por </w:t>
      </w:r>
      <w:proofErr w:type="spellStart"/>
      <w:r>
        <w:rPr>
          <w:color w:val="010202"/>
        </w:rPr>
        <w:t>afinidade</w:t>
      </w:r>
      <w:proofErr w:type="spellEnd"/>
      <w:r>
        <w:rPr>
          <w:color w:val="010202"/>
        </w:rPr>
        <w:t xml:space="preserve"> </w:t>
      </w:r>
      <w:proofErr w:type="spellStart"/>
      <w:r>
        <w:rPr>
          <w:color w:val="010202"/>
        </w:rPr>
        <w:t>até</w:t>
      </w:r>
      <w:proofErr w:type="spellEnd"/>
      <w:r>
        <w:rPr>
          <w:color w:val="010202"/>
        </w:rPr>
        <w:t xml:space="preserve"> quarto </w:t>
      </w:r>
      <w:proofErr w:type="spellStart"/>
      <w:r>
        <w:rPr>
          <w:color w:val="010202"/>
        </w:rPr>
        <w:t>grau</w:t>
      </w:r>
      <w:proofErr w:type="spellEnd"/>
      <w:r>
        <w:rPr>
          <w:color w:val="010202"/>
        </w:rPr>
        <w:t xml:space="preserve"> </w:t>
      </w:r>
      <w:proofErr w:type="spellStart"/>
      <w:r>
        <w:rPr>
          <w:color w:val="010202"/>
        </w:rPr>
        <w:t>os</w:t>
      </w:r>
      <w:proofErr w:type="spellEnd"/>
      <w:r>
        <w:rPr>
          <w:color w:val="010202"/>
        </w:rPr>
        <w:t xml:space="preserve"> </w:t>
      </w:r>
      <w:proofErr w:type="spellStart"/>
      <w:r>
        <w:rPr>
          <w:color w:val="010202"/>
        </w:rPr>
        <w:t>seguintes</w:t>
      </w:r>
      <w:proofErr w:type="spellEnd"/>
      <w:r>
        <w:rPr>
          <w:color w:val="010202"/>
        </w:rPr>
        <w:t xml:space="preserve">: </w:t>
      </w:r>
      <w:proofErr w:type="spellStart"/>
      <w:r>
        <w:rPr>
          <w:color w:val="010202"/>
        </w:rPr>
        <w:t>pais</w:t>
      </w:r>
      <w:proofErr w:type="spellEnd"/>
      <w:r>
        <w:rPr>
          <w:color w:val="010202"/>
        </w:rPr>
        <w:t xml:space="preserve">, </w:t>
      </w:r>
      <w:proofErr w:type="spellStart"/>
      <w:r>
        <w:rPr>
          <w:color w:val="010202"/>
        </w:rPr>
        <w:t>filhos</w:t>
      </w:r>
      <w:proofErr w:type="spellEnd"/>
      <w:r>
        <w:rPr>
          <w:color w:val="010202"/>
        </w:rPr>
        <w:t xml:space="preserve">, </w:t>
      </w:r>
      <w:proofErr w:type="spellStart"/>
      <w:r>
        <w:rPr>
          <w:color w:val="010202"/>
        </w:rPr>
        <w:t>netos</w:t>
      </w:r>
      <w:proofErr w:type="spellEnd"/>
      <w:r>
        <w:rPr>
          <w:color w:val="010202"/>
        </w:rPr>
        <w:t xml:space="preserve">, </w:t>
      </w:r>
      <w:proofErr w:type="spellStart"/>
      <w:r>
        <w:rPr>
          <w:color w:val="010202"/>
        </w:rPr>
        <w:t>irmãos</w:t>
      </w:r>
      <w:proofErr w:type="spellEnd"/>
      <w:r>
        <w:rPr>
          <w:color w:val="010202"/>
        </w:rPr>
        <w:t xml:space="preserve"> e </w:t>
      </w:r>
      <w:proofErr w:type="spellStart"/>
      <w:r>
        <w:rPr>
          <w:color w:val="010202"/>
        </w:rPr>
        <w:t>sobrinhos</w:t>
      </w:r>
      <w:proofErr w:type="spellEnd"/>
      <w:r>
        <w:rPr>
          <w:color w:val="010202"/>
        </w:rPr>
        <w:t xml:space="preserve">. </w:t>
      </w:r>
      <w:proofErr w:type="spellStart"/>
      <w:r>
        <w:rPr>
          <w:color w:val="010202"/>
        </w:rPr>
        <w:t>Também</w:t>
      </w:r>
      <w:proofErr w:type="spellEnd"/>
      <w:r>
        <w:rPr>
          <w:color w:val="010202"/>
        </w:rPr>
        <w:t xml:space="preserve"> </w:t>
      </w:r>
      <w:proofErr w:type="spellStart"/>
      <w:r>
        <w:rPr>
          <w:color w:val="010202"/>
        </w:rPr>
        <w:t>os</w:t>
      </w:r>
      <w:proofErr w:type="spellEnd"/>
      <w:r>
        <w:rPr>
          <w:color w:val="010202"/>
        </w:rPr>
        <w:t xml:space="preserve"> que se </w:t>
      </w:r>
      <w:proofErr w:type="spellStart"/>
      <w:r>
        <w:rPr>
          <w:color w:val="010202"/>
        </w:rPr>
        <w:t>incluem</w:t>
      </w:r>
      <w:proofErr w:type="spellEnd"/>
      <w:r>
        <w:rPr>
          <w:color w:val="010202"/>
        </w:rPr>
        <w:t xml:space="preserve"> por </w:t>
      </w:r>
      <w:proofErr w:type="spellStart"/>
      <w:r>
        <w:rPr>
          <w:color w:val="010202"/>
        </w:rPr>
        <w:t>laços</w:t>
      </w:r>
      <w:proofErr w:type="spellEnd"/>
      <w:r>
        <w:rPr>
          <w:color w:val="010202"/>
        </w:rPr>
        <w:t xml:space="preserve"> de </w:t>
      </w:r>
      <w:proofErr w:type="spellStart"/>
      <w:r>
        <w:rPr>
          <w:color w:val="010202"/>
        </w:rPr>
        <w:t>afinidade</w:t>
      </w:r>
      <w:proofErr w:type="spellEnd"/>
      <w:r>
        <w:rPr>
          <w:color w:val="010202"/>
        </w:rPr>
        <w:t xml:space="preserve">: </w:t>
      </w:r>
      <w:proofErr w:type="spellStart"/>
      <w:r>
        <w:rPr>
          <w:color w:val="010202"/>
        </w:rPr>
        <w:t>companheiros</w:t>
      </w:r>
      <w:proofErr w:type="spellEnd"/>
      <w:r>
        <w:rPr>
          <w:color w:val="010202"/>
        </w:rPr>
        <w:t xml:space="preserve">, </w:t>
      </w:r>
      <w:proofErr w:type="spellStart"/>
      <w:r>
        <w:rPr>
          <w:color w:val="010202"/>
        </w:rPr>
        <w:t>enteados</w:t>
      </w:r>
      <w:proofErr w:type="spellEnd"/>
      <w:r>
        <w:rPr>
          <w:color w:val="010202"/>
        </w:rPr>
        <w:t xml:space="preserve"> e </w:t>
      </w:r>
      <w:proofErr w:type="spellStart"/>
      <w:r>
        <w:rPr>
          <w:color w:val="010202"/>
        </w:rPr>
        <w:t>afins</w:t>
      </w:r>
      <w:proofErr w:type="spellEnd"/>
      <w:r>
        <w:rPr>
          <w:color w:val="010202"/>
        </w:rPr>
        <w:t>.).</w:t>
      </w:r>
    </w:p>
    <w:p w:rsidR="0088583E" w:rsidRDefault="0088583E">
      <w:pPr>
        <w:pStyle w:val="Corpodetexto"/>
      </w:pPr>
    </w:p>
    <w:p w:rsidR="0088583E" w:rsidRDefault="0088583E">
      <w:pPr>
        <w:pStyle w:val="Corpodetexto"/>
      </w:pPr>
    </w:p>
    <w:p w:rsidR="0088583E" w:rsidRDefault="0088583E">
      <w:pPr>
        <w:pStyle w:val="Corpodetexto"/>
        <w:spacing w:before="4"/>
        <w:rPr>
          <w:sz w:val="29"/>
        </w:rPr>
      </w:pPr>
    </w:p>
    <w:p w:rsidR="0088583E" w:rsidRDefault="00A67D0F" w:rsidP="00D15D02">
      <w:pPr>
        <w:pStyle w:val="Corpodetexto"/>
        <w:tabs>
          <w:tab w:val="left" w:pos="6817"/>
          <w:tab w:val="left" w:pos="8128"/>
        </w:tabs>
        <w:ind w:left="4878"/>
        <w:rPr>
          <w:sz w:val="20"/>
        </w:rPr>
      </w:pPr>
      <w:r>
        <w:rPr>
          <w:color w:val="010202"/>
        </w:rPr>
        <w:t>Porto</w:t>
      </w:r>
      <w:r>
        <w:rPr>
          <w:color w:val="010202"/>
          <w:spacing w:val="-2"/>
        </w:rPr>
        <w:t xml:space="preserve"> </w:t>
      </w:r>
      <w:r>
        <w:rPr>
          <w:color w:val="010202"/>
        </w:rPr>
        <w:t>Alegre,</w:t>
      </w:r>
      <w:r>
        <w:rPr>
          <w:rFonts w:ascii="Times New Roman"/>
          <w:color w:val="010202"/>
          <w:u w:val="single" w:color="000101"/>
        </w:rPr>
        <w:tab/>
      </w:r>
      <w:r>
        <w:rPr>
          <w:color w:val="010202"/>
        </w:rPr>
        <w:t>de</w:t>
      </w:r>
      <w:r w:rsidR="00D15D02">
        <w:rPr>
          <w:color w:val="010202"/>
        </w:rPr>
        <w:t xml:space="preserve"> </w:t>
      </w:r>
      <w:r w:rsidR="00F91619">
        <w:t>_____</w:t>
      </w:r>
      <w:r w:rsidR="00D15D02">
        <w:t xml:space="preserve"> </w:t>
      </w:r>
      <w:proofErr w:type="spellStart"/>
      <w:r w:rsidR="00D15D02">
        <w:t>de</w:t>
      </w:r>
      <w:proofErr w:type="spellEnd"/>
      <w:r w:rsidR="00D15D02">
        <w:t xml:space="preserve"> 20</w:t>
      </w:r>
      <w:r w:rsidR="00F91619">
        <w:t>_____</w:t>
      </w:r>
      <w:bookmarkStart w:id="0" w:name="_GoBack"/>
      <w:bookmarkEnd w:id="0"/>
      <w:r w:rsidR="00D15D02">
        <w:t>.</w:t>
      </w: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A67D0F">
      <w:pPr>
        <w:pStyle w:val="Corpodetexto"/>
        <w:spacing w:before="8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3759200</wp:posOffset>
                </wp:positionH>
                <wp:positionV relativeFrom="paragraph">
                  <wp:posOffset>205740</wp:posOffset>
                </wp:positionV>
                <wp:extent cx="2885440" cy="0"/>
                <wp:effectExtent l="6350" t="13970" r="13335" b="508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5440" cy="0"/>
                        </a:xfrm>
                        <a:prstGeom prst="line">
                          <a:avLst/>
                        </a:prstGeom>
                        <a:noFill/>
                        <a:ln w="9892">
                          <a:solidFill>
                            <a:srgbClr val="00010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C8043" id="Line 2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96pt,16.2pt" to="523.2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" strokecolor="#000101" strokeweight=".27478mm">
                <w10:wrap type="topAndBottom" anchorx="page"/>
              </v:line>
            </w:pict>
          </mc:Fallback>
        </mc:AlternateContent>
      </w:r>
    </w:p>
    <w:p w:rsidR="0088583E" w:rsidRDefault="00A67D0F" w:rsidP="00D15D02">
      <w:pPr>
        <w:pStyle w:val="Corpodetexto"/>
        <w:spacing w:before="114"/>
        <w:ind w:left="4331"/>
        <w:jc w:val="center"/>
      </w:pPr>
      <w:proofErr w:type="spellStart"/>
      <w:r>
        <w:rPr>
          <w:color w:val="010202"/>
        </w:rPr>
        <w:t>Assinatura</w:t>
      </w:r>
      <w:proofErr w:type="spellEnd"/>
      <w:r>
        <w:rPr>
          <w:color w:val="010202"/>
        </w:rPr>
        <w:t xml:space="preserve"> </w:t>
      </w:r>
      <w:proofErr w:type="spellStart"/>
      <w:r>
        <w:rPr>
          <w:color w:val="010202"/>
        </w:rPr>
        <w:t>conforme</w:t>
      </w:r>
      <w:proofErr w:type="spellEnd"/>
      <w:r>
        <w:rPr>
          <w:color w:val="010202"/>
        </w:rPr>
        <w:t xml:space="preserve"> </w:t>
      </w:r>
      <w:proofErr w:type="spellStart"/>
      <w:r>
        <w:rPr>
          <w:color w:val="010202"/>
        </w:rPr>
        <w:t>documento</w:t>
      </w:r>
      <w:proofErr w:type="spellEnd"/>
      <w:r>
        <w:rPr>
          <w:color w:val="010202"/>
        </w:rPr>
        <w:t xml:space="preserve"> de </w:t>
      </w:r>
      <w:proofErr w:type="spellStart"/>
      <w:r>
        <w:rPr>
          <w:color w:val="010202"/>
        </w:rPr>
        <w:t>identificação</w:t>
      </w:r>
      <w:proofErr w:type="spellEnd"/>
      <w:r w:rsidR="00D15D02">
        <w:rPr>
          <w:color w:val="010202"/>
        </w:rPr>
        <w:t xml:space="preserve"> </w:t>
      </w:r>
      <w:proofErr w:type="spellStart"/>
      <w:r w:rsidR="00D15D02">
        <w:rPr>
          <w:color w:val="010202"/>
        </w:rPr>
        <w:t>ou</w:t>
      </w:r>
      <w:proofErr w:type="spellEnd"/>
      <w:r w:rsidR="00D15D02">
        <w:rPr>
          <w:color w:val="010202"/>
        </w:rPr>
        <w:t xml:space="preserve"> </w:t>
      </w:r>
      <w:proofErr w:type="spellStart"/>
      <w:r w:rsidR="00D15D02">
        <w:rPr>
          <w:color w:val="010202"/>
        </w:rPr>
        <w:t>assinatura</w:t>
      </w:r>
      <w:proofErr w:type="spellEnd"/>
      <w:r w:rsidR="00D15D02">
        <w:rPr>
          <w:color w:val="010202"/>
        </w:rPr>
        <w:t xml:space="preserve"> digital </w:t>
      </w:r>
      <w:proofErr w:type="spellStart"/>
      <w:r w:rsidR="00D15D02">
        <w:rPr>
          <w:color w:val="010202"/>
        </w:rPr>
        <w:t>pelo</w:t>
      </w:r>
      <w:proofErr w:type="spellEnd"/>
      <w:r w:rsidR="00D15D02">
        <w:rPr>
          <w:color w:val="010202"/>
        </w:rPr>
        <w:t xml:space="preserve"> gov.br</w:t>
      </w: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rPr>
          <w:sz w:val="20"/>
        </w:rPr>
      </w:pPr>
    </w:p>
    <w:p w:rsidR="0088583E" w:rsidRDefault="0088583E">
      <w:pPr>
        <w:pStyle w:val="Corpodetexto"/>
        <w:spacing w:before="10"/>
        <w:rPr>
          <w:sz w:val="18"/>
        </w:rPr>
      </w:pPr>
    </w:p>
    <w:p w:rsidR="0088583E" w:rsidRDefault="0088583E">
      <w:pPr>
        <w:pStyle w:val="Corpodetexto"/>
        <w:spacing w:before="92"/>
        <w:ind w:right="118"/>
        <w:jc w:val="right"/>
        <w:rPr>
          <w:rFonts w:ascii="Arial"/>
        </w:rPr>
      </w:pPr>
    </w:p>
    <w:sectPr w:rsidR="0088583E">
      <w:type w:val="continuous"/>
      <w:pgSz w:w="11910" w:h="16840"/>
      <w:pgMar w:top="142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83E"/>
    <w:rsid w:val="008245C1"/>
    <w:rsid w:val="00850AFB"/>
    <w:rsid w:val="0088583E"/>
    <w:rsid w:val="00A67D0F"/>
    <w:rsid w:val="00D15D02"/>
    <w:rsid w:val="00F147EC"/>
    <w:rsid w:val="00F9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E140F"/>
  <w15:docId w15:val="{D55BBED7-BD31-4ACC-93E9-DC2839BDD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Edital_Seleção_Força_Tarefa n6 (2).pdf</vt:lpstr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Edital_Seleção_Força_Tarefa n6 (2).pdf</dc:title>
  <dc:creator>Gabi Lopes</dc:creator>
  <cp:lastModifiedBy>ISADORA FATIMA NASCIMENTO DA SILVA</cp:lastModifiedBy>
  <cp:revision>5</cp:revision>
  <dcterms:created xsi:type="dcterms:W3CDTF">2025-02-20T19:01:00Z</dcterms:created>
  <dcterms:modified xsi:type="dcterms:W3CDTF">2026-05-07T13:57:00Z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2023-11-08T00:00:00Z</vt:filetime>
  </property>
  <property fmtid="{D5CDD505-2E9C-101B-9397-08002B2CF9AE}" pid="3" name="Creator">
    <vt:lpwstr>Acrobat PDFMaker 15 para Word</vt:lpwstr>
  </property>
  <property fmtid="{D5CDD505-2E9C-101B-9397-08002B2CF9AE}" pid="4" name="LastSaved">
    <vt:filetime>2023-11-08T00:00:00Z</vt:filetime>
  </property>
</Properties>
</file>